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chiara-Colore5"/>
        <w:tblW w:w="0" w:type="auto"/>
        <w:tblInd w:w="-152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single" w:sz="12" w:space="0" w:color="4BACC6" w:themeColor="accent5"/>
          <w:insideV w:val="single" w:sz="12" w:space="0" w:color="4BACC6" w:themeColor="accent5"/>
        </w:tblBorders>
        <w:tblLayout w:type="fixed"/>
        <w:tblLook w:val="04E0" w:firstRow="1" w:lastRow="1" w:firstColumn="1" w:lastColumn="0" w:noHBand="0" w:noVBand="1"/>
      </w:tblPr>
      <w:tblGrid>
        <w:gridCol w:w="502"/>
        <w:gridCol w:w="1792"/>
        <w:gridCol w:w="2594"/>
        <w:gridCol w:w="1375"/>
        <w:gridCol w:w="1010"/>
        <w:gridCol w:w="807"/>
        <w:gridCol w:w="2268"/>
        <w:gridCol w:w="851"/>
        <w:gridCol w:w="709"/>
        <w:gridCol w:w="2126"/>
        <w:gridCol w:w="709"/>
        <w:gridCol w:w="1559"/>
        <w:gridCol w:w="1417"/>
        <w:gridCol w:w="1701"/>
        <w:gridCol w:w="1587"/>
        <w:gridCol w:w="692"/>
        <w:gridCol w:w="664"/>
        <w:gridCol w:w="1180"/>
        <w:gridCol w:w="1596"/>
        <w:gridCol w:w="1511"/>
        <w:gridCol w:w="1443"/>
        <w:gridCol w:w="879"/>
        <w:gridCol w:w="453"/>
        <w:gridCol w:w="527"/>
      </w:tblGrid>
      <w:tr w:rsidR="00FF5BF2" w:rsidRPr="003C43A0" w:rsidTr="00CB08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N.</w:t>
            </w:r>
          </w:p>
        </w:tc>
        <w:tc>
          <w:tcPr>
            <w:tcW w:w="1792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Denominazione del procedimento e descrizione sintetica</w:t>
            </w:r>
          </w:p>
        </w:tc>
        <w:tc>
          <w:tcPr>
            <w:tcW w:w="2594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Normativa di riferimento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Unità Organizzativa Responsabile dell’istruttoria</w:t>
            </w:r>
          </w:p>
        </w:tc>
        <w:tc>
          <w:tcPr>
            <w:tcW w:w="4085" w:type="dxa"/>
            <w:gridSpan w:val="3"/>
            <w:shd w:val="clear" w:color="auto" w:fill="D9D9D9" w:themeFill="background1" w:themeFillShade="D9"/>
            <w:vAlign w:val="center"/>
          </w:tcPr>
          <w:p w:rsidR="00C46993" w:rsidRPr="003C43A0" w:rsidRDefault="00C46993" w:rsidP="005007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Responsabil</w:t>
            </w:r>
            <w:r w:rsidR="005007BB" w:rsidRPr="003C43A0">
              <w:rPr>
                <w:color w:val="17365D" w:themeColor="text2" w:themeShade="BF"/>
                <w:sz w:val="16"/>
                <w:szCs w:val="18"/>
              </w:rPr>
              <w:t>i</w:t>
            </w:r>
            <w:r w:rsidRPr="003C43A0">
              <w:rPr>
                <w:color w:val="17365D" w:themeColor="text2" w:themeShade="BF"/>
                <w:sz w:val="16"/>
                <w:szCs w:val="18"/>
              </w:rPr>
              <w:t xml:space="preserve"> del procedimento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Ufficio competente all’adozione del provvedimento finale</w:t>
            </w:r>
          </w:p>
          <w:p w:rsidR="00F91973" w:rsidRPr="003C43A0" w:rsidRDefault="00F91973" w:rsidP="00F91973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6"/>
                <w:szCs w:val="18"/>
              </w:rPr>
            </w:pPr>
            <w:r w:rsidRPr="003C43A0">
              <w:rPr>
                <w:b w:val="0"/>
                <w:i/>
                <w:color w:val="17365D" w:themeColor="text2" w:themeShade="BF"/>
                <w:sz w:val="16"/>
                <w:szCs w:val="18"/>
              </w:rPr>
              <w:t>Responsabile dell’Ufficio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C46993" w:rsidRPr="003C43A0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Modalità con le quali gli interessati possono ottenere le informazioni relative ai procedimenti in corso che li riguardino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Termine di conclusione del procedimento</w:t>
            </w:r>
          </w:p>
        </w:tc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Procedimenti nei quali il provvedimento può essere sostituito da una dichiarazione dell’interessato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  <w:vAlign w:val="center"/>
          </w:tcPr>
          <w:p w:rsidR="00C46993" w:rsidRPr="003C43A0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Significato del silenzio alla scadenza del termine</w:t>
            </w:r>
          </w:p>
        </w:tc>
        <w:tc>
          <w:tcPr>
            <w:tcW w:w="1596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Strumenti di tutela amministrativa</w:t>
            </w:r>
          </w:p>
        </w:tc>
        <w:tc>
          <w:tcPr>
            <w:tcW w:w="1511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3C68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Strumenti di tutela giurisdizionale</w:t>
            </w:r>
          </w:p>
        </w:tc>
        <w:tc>
          <w:tcPr>
            <w:tcW w:w="1443" w:type="dxa"/>
            <w:vMerge w:val="restart"/>
            <w:shd w:val="clear" w:color="auto" w:fill="D9D9D9" w:themeFill="background1" w:themeFillShade="D9"/>
            <w:vAlign w:val="center"/>
          </w:tcPr>
          <w:p w:rsidR="00C46993" w:rsidRPr="003C43A0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>Modalità per effettuare pagamenti eventualmente necessari</w:t>
            </w:r>
          </w:p>
        </w:tc>
        <w:tc>
          <w:tcPr>
            <w:tcW w:w="1859" w:type="dxa"/>
            <w:gridSpan w:val="3"/>
            <w:shd w:val="clear" w:color="auto" w:fill="D9D9D9" w:themeFill="background1" w:themeFillShade="D9"/>
            <w:vAlign w:val="center"/>
          </w:tcPr>
          <w:p w:rsidR="00C46993" w:rsidRPr="003C43A0" w:rsidRDefault="00C4699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6"/>
                <w:szCs w:val="18"/>
              </w:rPr>
            </w:pPr>
            <w:r w:rsidRPr="003C43A0">
              <w:rPr>
                <w:color w:val="17365D" w:themeColor="text2" w:themeShade="BF"/>
                <w:sz w:val="16"/>
                <w:szCs w:val="18"/>
              </w:rPr>
              <w:t xml:space="preserve">Soggetto munito del potere sostituivo in caso di inerzia </w:t>
            </w:r>
          </w:p>
        </w:tc>
      </w:tr>
      <w:tr w:rsidR="00905DEB" w:rsidRPr="00CB4F37" w:rsidTr="0090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Cognome e Nome</w:t>
            </w:r>
          </w:p>
        </w:tc>
        <w:tc>
          <w:tcPr>
            <w:tcW w:w="807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Tel.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E-mail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Cognome e Nome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Tel.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E-mail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Tel.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1973" w:rsidRPr="00CB4F37" w:rsidRDefault="003C3F95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7"/>
              </w:rPr>
            </w:pPr>
            <w:proofErr w:type="spellStart"/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P.e.c</w:t>
            </w:r>
            <w:proofErr w:type="spellEnd"/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7"/>
              </w:rPr>
              <w:t>Ricevimento del pubblico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692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Assenso</w:t>
            </w:r>
          </w:p>
        </w:tc>
        <w:tc>
          <w:tcPr>
            <w:tcW w:w="664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Rigetto</w:t>
            </w:r>
          </w:p>
        </w:tc>
        <w:tc>
          <w:tcPr>
            <w:tcW w:w="1180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Inadempimento</w:t>
            </w:r>
          </w:p>
        </w:tc>
        <w:tc>
          <w:tcPr>
            <w:tcW w:w="1596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D9D9D9" w:themeFill="background1" w:themeFillShade="D9"/>
            <w:vAlign w:val="center"/>
          </w:tcPr>
          <w:p w:rsidR="00F91973" w:rsidRPr="00CB4F37" w:rsidRDefault="00F91973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Cognome e Nome</w:t>
            </w:r>
          </w:p>
        </w:tc>
        <w:tc>
          <w:tcPr>
            <w:tcW w:w="453" w:type="dxa"/>
            <w:shd w:val="clear" w:color="auto" w:fill="D9D9D9" w:themeFill="background1" w:themeFillShade="D9"/>
            <w:vAlign w:val="center"/>
          </w:tcPr>
          <w:p w:rsidR="00F91973" w:rsidRPr="00CB4F37" w:rsidRDefault="00F91973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Tel.</w:t>
            </w:r>
          </w:p>
        </w:tc>
        <w:tc>
          <w:tcPr>
            <w:tcW w:w="527" w:type="dxa"/>
            <w:shd w:val="clear" w:color="auto" w:fill="D9D9D9" w:themeFill="background1" w:themeFillShade="D9"/>
            <w:vAlign w:val="center"/>
          </w:tcPr>
          <w:p w:rsidR="00F91973" w:rsidRPr="00CB4F37" w:rsidRDefault="00100F06" w:rsidP="00332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7"/>
              </w:rPr>
            </w:pPr>
            <w:r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7"/>
              </w:rPr>
              <w:t>E-mail</w:t>
            </w:r>
          </w:p>
        </w:tc>
      </w:tr>
      <w:tr w:rsidR="00905DEB" w:rsidRPr="00CB4F37" w:rsidTr="0090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1</w:t>
            </w:r>
          </w:p>
        </w:tc>
        <w:tc>
          <w:tcPr>
            <w:tcW w:w="1792" w:type="dxa"/>
            <w:vMerge w:val="restart"/>
            <w:shd w:val="clear" w:color="auto" w:fill="EFF4FB"/>
          </w:tcPr>
          <w:p w:rsidR="00133D4D" w:rsidRPr="00CB4F37" w:rsidRDefault="00133D4D" w:rsidP="00CB4F3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PROCEDURE SOTTO SOGLIA COMUNITARIA:</w:t>
            </w:r>
          </w:p>
          <w:p w:rsidR="00654CB5" w:rsidRPr="00654CB5" w:rsidRDefault="00654CB5" w:rsidP="00654CB5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204" w:hanging="20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color w:val="17365D" w:themeColor="text2" w:themeShade="BF"/>
                <w:sz w:val="14"/>
                <w:szCs w:val="18"/>
              </w:rPr>
              <w:t xml:space="preserve">Affidamenti diretti </w:t>
            </w:r>
            <w:r w:rsidR="00884446">
              <w:rPr>
                <w:b w:val="0"/>
                <w:color w:val="17365D" w:themeColor="text2" w:themeShade="BF"/>
                <w:sz w:val="14"/>
                <w:szCs w:val="18"/>
              </w:rPr>
              <w:t xml:space="preserve">di lavori </w:t>
            </w:r>
            <w:r>
              <w:rPr>
                <w:b w:val="0"/>
                <w:color w:val="17365D" w:themeColor="text2" w:themeShade="BF"/>
                <w:sz w:val="14"/>
                <w:szCs w:val="18"/>
              </w:rPr>
              <w:t xml:space="preserve">di importi inferiori a 40.000 euro (Richiesta di preventivo o ODA </w:t>
            </w:r>
            <w:proofErr w:type="spellStart"/>
            <w:r>
              <w:rPr>
                <w:b w:val="0"/>
                <w:color w:val="17365D" w:themeColor="text2" w:themeShade="BF"/>
                <w:sz w:val="14"/>
                <w:szCs w:val="18"/>
              </w:rPr>
              <w:t>MePA</w:t>
            </w:r>
            <w:proofErr w:type="spellEnd"/>
            <w:r>
              <w:rPr>
                <w:b w:val="0"/>
                <w:color w:val="17365D" w:themeColor="text2" w:themeShade="BF"/>
                <w:sz w:val="14"/>
                <w:szCs w:val="18"/>
              </w:rPr>
              <w:t>)</w:t>
            </w:r>
          </w:p>
          <w:p w:rsidR="00654CB5" w:rsidRPr="00654CB5" w:rsidRDefault="00654CB5" w:rsidP="00654CB5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204" w:hanging="20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color w:val="17365D" w:themeColor="text2" w:themeShade="BF"/>
                <w:sz w:val="14"/>
                <w:szCs w:val="18"/>
              </w:rPr>
              <w:t xml:space="preserve">Affidamenti diretti </w:t>
            </w:r>
            <w:r w:rsidR="00884446">
              <w:rPr>
                <w:b w:val="0"/>
                <w:color w:val="17365D" w:themeColor="text2" w:themeShade="BF"/>
                <w:sz w:val="14"/>
                <w:szCs w:val="18"/>
              </w:rPr>
              <w:t xml:space="preserve">di lavori </w:t>
            </w:r>
            <w:r>
              <w:rPr>
                <w:b w:val="0"/>
                <w:color w:val="17365D" w:themeColor="text2" w:themeShade="BF"/>
                <w:sz w:val="14"/>
                <w:szCs w:val="18"/>
              </w:rPr>
              <w:t xml:space="preserve">di importi pari o superiori a 40.000 euro e inferiore a 150.000 euro (Valutazione di 3 preventivi o RDO </w:t>
            </w:r>
            <w:proofErr w:type="spellStart"/>
            <w:r>
              <w:rPr>
                <w:b w:val="0"/>
                <w:color w:val="17365D" w:themeColor="text2" w:themeShade="BF"/>
                <w:sz w:val="14"/>
                <w:szCs w:val="18"/>
              </w:rPr>
              <w:t>MePA</w:t>
            </w:r>
            <w:proofErr w:type="spellEnd"/>
            <w:r>
              <w:rPr>
                <w:b w:val="0"/>
                <w:color w:val="17365D" w:themeColor="text2" w:themeShade="BF"/>
                <w:sz w:val="14"/>
                <w:szCs w:val="18"/>
              </w:rPr>
              <w:t>)</w:t>
            </w:r>
          </w:p>
          <w:p w:rsidR="00884446" w:rsidRPr="00654CB5" w:rsidRDefault="00133D4D" w:rsidP="00884446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204" w:hanging="20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 </w:t>
            </w:r>
            <w:r w:rsidR="00884446">
              <w:rPr>
                <w:b w:val="0"/>
                <w:color w:val="17365D" w:themeColor="text2" w:themeShade="BF"/>
                <w:sz w:val="14"/>
                <w:szCs w:val="18"/>
              </w:rPr>
              <w:t xml:space="preserve">Affidamenti di lavori di importi pari o superiori a 150.000 euro e inferiore a 350.000 euro (RDO </w:t>
            </w:r>
            <w:proofErr w:type="spellStart"/>
            <w:r w:rsidR="00884446">
              <w:rPr>
                <w:b w:val="0"/>
                <w:color w:val="17365D" w:themeColor="text2" w:themeShade="BF"/>
                <w:sz w:val="14"/>
                <w:szCs w:val="18"/>
              </w:rPr>
              <w:t>MePA</w:t>
            </w:r>
            <w:proofErr w:type="spellEnd"/>
            <w:r w:rsidR="00884446">
              <w:rPr>
                <w:b w:val="0"/>
                <w:color w:val="17365D" w:themeColor="text2" w:themeShade="BF"/>
                <w:sz w:val="14"/>
                <w:szCs w:val="18"/>
              </w:rPr>
              <w:t xml:space="preserve"> consultando almeno 10 operatori economici)</w:t>
            </w:r>
          </w:p>
          <w:p w:rsidR="00133D4D" w:rsidRPr="00CB4F37" w:rsidRDefault="00884446" w:rsidP="00884446">
            <w:pPr>
              <w:pStyle w:val="Paragrafoelenco"/>
              <w:numPr>
                <w:ilvl w:val="0"/>
                <w:numId w:val="7"/>
              </w:numPr>
              <w:spacing w:before="120" w:after="120"/>
              <w:ind w:left="204" w:hanging="204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color w:val="17365D" w:themeColor="text2" w:themeShade="BF"/>
                <w:sz w:val="14"/>
                <w:szCs w:val="18"/>
              </w:rPr>
              <w:t xml:space="preserve">Affidamenti di lavori di importi pari o superiori a 350.000 euro e inferiore a 1.000.000 euro (RDO </w:t>
            </w:r>
            <w:proofErr w:type="spellStart"/>
            <w:r>
              <w:rPr>
                <w:b w:val="0"/>
                <w:color w:val="17365D" w:themeColor="text2" w:themeShade="BF"/>
                <w:sz w:val="14"/>
                <w:szCs w:val="18"/>
              </w:rPr>
              <w:t>MePA</w:t>
            </w:r>
            <w:proofErr w:type="spellEnd"/>
            <w:r>
              <w:rPr>
                <w:b w:val="0"/>
                <w:color w:val="17365D" w:themeColor="text2" w:themeShade="BF"/>
                <w:sz w:val="14"/>
                <w:szCs w:val="18"/>
              </w:rPr>
              <w:t xml:space="preserve"> consultando almeno 15 operatori economici)</w:t>
            </w:r>
          </w:p>
        </w:tc>
        <w:tc>
          <w:tcPr>
            <w:tcW w:w="2594" w:type="dxa"/>
            <w:vMerge w:val="restart"/>
            <w:shd w:val="clear" w:color="auto" w:fill="EFF4FB"/>
          </w:tcPr>
          <w:p w:rsidR="00133D4D" w:rsidRPr="00654CB5" w:rsidRDefault="00133D4D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  <w:p w:rsidR="00654CB5" w:rsidRPr="00654CB5" w:rsidRDefault="00654CB5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  <w:p w:rsidR="00654CB5" w:rsidRDefault="00654CB5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  <w:r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A</w:t>
            </w:r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 xml:space="preserve">rt. 36 comma a) </w:t>
            </w:r>
            <w:proofErr w:type="spellStart"/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D.Lgs</w:t>
            </w:r>
            <w:proofErr w:type="spellEnd"/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. 50/2016</w:t>
            </w:r>
          </w:p>
          <w:p w:rsidR="00654CB5" w:rsidRDefault="00654CB5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654CB5" w:rsidRDefault="00654CB5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884446" w:rsidRDefault="00884446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654CB5" w:rsidRDefault="00654CB5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  <w:r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A</w:t>
            </w:r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 xml:space="preserve">rt. 36 comma </w:t>
            </w:r>
            <w:r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b</w:t>
            </w:r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 xml:space="preserve">) </w:t>
            </w:r>
            <w:proofErr w:type="spellStart"/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D.Lgs</w:t>
            </w:r>
            <w:proofErr w:type="spellEnd"/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. 50/2016</w:t>
            </w:r>
          </w:p>
          <w:p w:rsidR="00654CB5" w:rsidRDefault="00654CB5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884446" w:rsidRDefault="00884446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884446" w:rsidRDefault="00884446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884446" w:rsidRDefault="00884446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884446" w:rsidRDefault="00884446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884446" w:rsidRDefault="00884446" w:rsidP="0088444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  <w:r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A</w:t>
            </w:r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 xml:space="preserve">rt. 36 comma </w:t>
            </w:r>
            <w:r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c</w:t>
            </w:r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 xml:space="preserve">) </w:t>
            </w:r>
            <w:proofErr w:type="spellStart"/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D.Lgs</w:t>
            </w:r>
            <w:proofErr w:type="spellEnd"/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. 50/2016</w:t>
            </w:r>
          </w:p>
          <w:p w:rsidR="00884446" w:rsidRDefault="00884446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884446" w:rsidRDefault="00884446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884446" w:rsidRDefault="00884446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884446" w:rsidRDefault="00884446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  <w:p w:rsidR="00884446" w:rsidRDefault="00884446" w:rsidP="0088444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  <w:r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A</w:t>
            </w:r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 xml:space="preserve">rt. 36 comma </w:t>
            </w:r>
            <w:r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d</w:t>
            </w:r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 xml:space="preserve">) </w:t>
            </w:r>
            <w:proofErr w:type="spellStart"/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D.Lgs</w:t>
            </w:r>
            <w:proofErr w:type="spellEnd"/>
            <w:r w:rsidRPr="00654CB5"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  <w:t>. 50/2016</w:t>
            </w:r>
          </w:p>
          <w:p w:rsidR="00884446" w:rsidRPr="00654CB5" w:rsidRDefault="00884446" w:rsidP="00654CB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  <w:lang w:val="en-US"/>
              </w:rPr>
            </w:pPr>
          </w:p>
        </w:tc>
        <w:tc>
          <w:tcPr>
            <w:tcW w:w="1375" w:type="dxa"/>
            <w:vMerge w:val="restart"/>
            <w:shd w:val="clear" w:color="auto" w:fill="EFF4FB"/>
            <w:vAlign w:val="center"/>
          </w:tcPr>
          <w:p w:rsidR="00133D4D" w:rsidRPr="00CB4F37" w:rsidRDefault="005007BB" w:rsidP="0088444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U.O.C. </w:t>
            </w:r>
            <w:r w:rsidR="00884446">
              <w:rPr>
                <w:b w:val="0"/>
                <w:color w:val="17365D" w:themeColor="text2" w:themeShade="BF"/>
                <w:sz w:val="14"/>
                <w:szCs w:val="18"/>
              </w:rPr>
              <w:t>Patrimonio, Lavori e Manutenzioni</w:t>
            </w: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Pr="00CB4F37" w:rsidRDefault="00884446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Ing. Corrado Foglia</w:t>
            </w:r>
          </w:p>
        </w:tc>
        <w:tc>
          <w:tcPr>
            <w:tcW w:w="807" w:type="dxa"/>
            <w:shd w:val="clear" w:color="auto" w:fill="EFF4FB"/>
            <w:vAlign w:val="center"/>
          </w:tcPr>
          <w:p w:rsidR="00133D4D" w:rsidRPr="00CB4F37" w:rsidRDefault="00133D4D" w:rsidP="0088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>0861 420</w:t>
            </w:r>
            <w:r w:rsidR="00884446">
              <w:rPr>
                <w:b w:val="0"/>
                <w:i/>
                <w:color w:val="17365D" w:themeColor="text2" w:themeShade="BF"/>
                <w:sz w:val="14"/>
                <w:szCs w:val="18"/>
              </w:rPr>
              <w:t>320</w:t>
            </w:r>
          </w:p>
        </w:tc>
        <w:tc>
          <w:tcPr>
            <w:tcW w:w="2268" w:type="dxa"/>
            <w:shd w:val="clear" w:color="auto" w:fill="EFF4FB"/>
            <w:vAlign w:val="center"/>
          </w:tcPr>
          <w:p w:rsidR="00133D4D" w:rsidRPr="00CB4F37" w:rsidRDefault="00884446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corrado.foglia</w:t>
            </w:r>
            <w:r w:rsidR="00133D4D"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@aslteramo.it</w:t>
            </w:r>
          </w:p>
        </w:tc>
        <w:tc>
          <w:tcPr>
            <w:tcW w:w="851" w:type="dxa"/>
            <w:vMerge w:val="restart"/>
            <w:shd w:val="clear" w:color="auto" w:fill="EFF4FB"/>
            <w:vAlign w:val="center"/>
          </w:tcPr>
          <w:p w:rsidR="00133D4D" w:rsidRDefault="004A766B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Ing. </w:t>
            </w:r>
          </w:p>
          <w:p w:rsidR="004A766B" w:rsidRDefault="004A766B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Corrado </w:t>
            </w:r>
          </w:p>
          <w:p w:rsidR="004A766B" w:rsidRPr="00CB4F37" w:rsidRDefault="004A766B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Foglia</w:t>
            </w:r>
          </w:p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EFF4FB"/>
            <w:vAlign w:val="center"/>
          </w:tcPr>
          <w:p w:rsidR="00133D4D" w:rsidRPr="00CB4F37" w:rsidRDefault="004A766B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0861- 420320</w:t>
            </w:r>
          </w:p>
        </w:tc>
        <w:tc>
          <w:tcPr>
            <w:tcW w:w="2126" w:type="dxa"/>
            <w:vMerge w:val="restart"/>
            <w:shd w:val="clear" w:color="auto" w:fill="EFF4FB"/>
            <w:vAlign w:val="center"/>
          </w:tcPr>
          <w:p w:rsidR="00133D4D" w:rsidRPr="00CB4F37" w:rsidRDefault="004A766B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corrado.foglia</w:t>
            </w:r>
            <w:r w:rsidR="00133D4D"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@aslteramo.it</w:t>
            </w:r>
          </w:p>
        </w:tc>
        <w:tc>
          <w:tcPr>
            <w:tcW w:w="709" w:type="dxa"/>
            <w:vMerge w:val="restart"/>
            <w:shd w:val="clear" w:color="auto" w:fill="EFF4FB"/>
            <w:vAlign w:val="center"/>
          </w:tcPr>
          <w:p w:rsidR="00133D4D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 xml:space="preserve">0861- </w:t>
            </w:r>
            <w:r w:rsidR="004A766B">
              <w:rPr>
                <w:b w:val="0"/>
                <w:i/>
                <w:color w:val="17365D" w:themeColor="text2" w:themeShade="BF"/>
                <w:sz w:val="14"/>
                <w:szCs w:val="18"/>
              </w:rPr>
              <w:t>420321</w:t>
            </w:r>
          </w:p>
          <w:p w:rsidR="00A44573" w:rsidRPr="00CB4F37" w:rsidRDefault="00A44573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Segreteria</w:t>
            </w:r>
          </w:p>
        </w:tc>
        <w:tc>
          <w:tcPr>
            <w:tcW w:w="1559" w:type="dxa"/>
            <w:vMerge w:val="restart"/>
            <w:shd w:val="clear" w:color="auto" w:fill="EFF4FB"/>
            <w:vAlign w:val="center"/>
          </w:tcPr>
          <w:p w:rsidR="00133D4D" w:rsidRPr="00CB4F37" w:rsidRDefault="004A766B" w:rsidP="003C3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tecnico</w:t>
            </w:r>
            <w:r w:rsidR="00133D4D" w:rsidRPr="00CB4F37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@pec.aslteramo.it</w:t>
            </w:r>
          </w:p>
        </w:tc>
        <w:tc>
          <w:tcPr>
            <w:tcW w:w="1417" w:type="dxa"/>
            <w:vMerge w:val="restart"/>
            <w:shd w:val="clear" w:color="auto" w:fill="EFF4FB"/>
            <w:vAlign w:val="center"/>
          </w:tcPr>
          <w:p w:rsidR="00A44573" w:rsidRDefault="00133D4D" w:rsidP="00A445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>Martedì e giovedì dalle ore 11 alle ore 13</w:t>
            </w:r>
            <w:r w:rsidR="005007BB"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 xml:space="preserve"> previo appuntamento telefonico con l’’ufficio </w:t>
            </w:r>
            <w:proofErr w:type="gramStart"/>
            <w:r w:rsidR="005007BB"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>SEGRETERIA</w:t>
            </w:r>
            <w:r w:rsidR="00A44573">
              <w:rPr>
                <w:b w:val="0"/>
                <w:i/>
                <w:color w:val="17365D" w:themeColor="text2" w:themeShade="BF"/>
                <w:sz w:val="14"/>
                <w:szCs w:val="18"/>
              </w:rPr>
              <w:t xml:space="preserve">  (</w:t>
            </w:r>
            <w:proofErr w:type="gramEnd"/>
            <w:r w:rsidR="004A766B">
              <w:rPr>
                <w:b w:val="0"/>
                <w:i/>
                <w:color w:val="17365D" w:themeColor="text2" w:themeShade="BF"/>
                <w:sz w:val="14"/>
                <w:szCs w:val="18"/>
              </w:rPr>
              <w:t>0861- 42032</w:t>
            </w:r>
            <w:r w:rsidR="00A44573" w:rsidRPr="00CB4F37">
              <w:rPr>
                <w:b w:val="0"/>
                <w:i/>
                <w:color w:val="17365D" w:themeColor="text2" w:themeShade="BF"/>
                <w:sz w:val="14"/>
                <w:szCs w:val="18"/>
              </w:rPr>
              <w:t>1</w:t>
            </w:r>
            <w:r w:rsidR="00A44573">
              <w:rPr>
                <w:b w:val="0"/>
                <w:i/>
                <w:color w:val="17365D" w:themeColor="text2" w:themeShade="BF"/>
                <w:sz w:val="14"/>
                <w:szCs w:val="18"/>
              </w:rPr>
              <w:t>)</w:t>
            </w:r>
          </w:p>
          <w:p w:rsidR="00133D4D" w:rsidRPr="00CB4F37" w:rsidRDefault="00133D4D" w:rsidP="00A445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EFF4FB"/>
            <w:vAlign w:val="center"/>
          </w:tcPr>
          <w:p w:rsidR="00133D4D" w:rsidRPr="00CB4F37" w:rsidRDefault="005007BB" w:rsidP="00E363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 xml:space="preserve">Si fa rinvio ai termini previsti dal D. </w:t>
            </w:r>
            <w:proofErr w:type="spellStart"/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Lgs</w:t>
            </w:r>
            <w:proofErr w:type="spellEnd"/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 xml:space="preserve">. n. 163/2006, in relazione alle </w:t>
            </w:r>
            <w:r w:rsidR="00133D4D"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diverse fasi del procedimento</w:t>
            </w:r>
          </w:p>
        </w:tc>
        <w:tc>
          <w:tcPr>
            <w:tcW w:w="1587" w:type="dxa"/>
            <w:vMerge w:val="restart"/>
            <w:shd w:val="clear" w:color="auto" w:fill="EFF4FB"/>
            <w:vAlign w:val="center"/>
          </w:tcPr>
          <w:p w:rsidR="00133D4D" w:rsidRPr="00CB4F37" w:rsidRDefault="00133D4D" w:rsidP="008A52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 w:val="restart"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 w:val="restart"/>
            <w:shd w:val="clear" w:color="auto" w:fill="EFF4FB"/>
            <w:vAlign w:val="center"/>
          </w:tcPr>
          <w:p w:rsidR="00133D4D" w:rsidRPr="00CB4F37" w:rsidRDefault="00194A08" w:rsidP="00737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 xml:space="preserve">Si fa rinvio al D.P.R. n. 1199 del 1971 ed alle fattispecie previste nel </w:t>
            </w:r>
            <w:r w:rsidR="007373EA"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D.lgs.</w:t>
            </w: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 xml:space="preserve"> n. 163/</w:t>
            </w:r>
            <w:r w:rsidR="00733A3F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2</w:t>
            </w: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006</w:t>
            </w:r>
          </w:p>
        </w:tc>
        <w:tc>
          <w:tcPr>
            <w:tcW w:w="1511" w:type="dxa"/>
            <w:vMerge w:val="restart"/>
            <w:shd w:val="clear" w:color="auto" w:fill="EFF4FB"/>
            <w:vAlign w:val="center"/>
          </w:tcPr>
          <w:p w:rsidR="00133D4D" w:rsidRPr="00CB4F37" w:rsidRDefault="005007BB" w:rsidP="007373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S</w:t>
            </w:r>
            <w:r w:rsidR="007373EA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i fa rinvio al D.</w:t>
            </w:r>
            <w:r w:rsidR="007373EA"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>lgs.</w:t>
            </w:r>
            <w:r w:rsidRPr="00CB4F37"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  <w:t xml:space="preserve"> n. 104/2010 (Codice del processo amministrativo)</w:t>
            </w:r>
          </w:p>
        </w:tc>
        <w:tc>
          <w:tcPr>
            <w:tcW w:w="1443" w:type="dxa"/>
            <w:vMerge w:val="restart"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 w:val="restart"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905DEB" w:rsidRPr="00CB4F37" w:rsidTr="0090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  <w:vAlign w:val="center"/>
          </w:tcPr>
          <w:p w:rsidR="00133D4D" w:rsidRPr="00CB4F37" w:rsidRDefault="00133D4D" w:rsidP="00EB2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133D4D" w:rsidRPr="00CB4F37" w:rsidRDefault="00133D4D" w:rsidP="00DF2B39">
            <w:pPr>
              <w:ind w:firstLine="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Pr="00CB4F37" w:rsidRDefault="00884446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Ing. Roberto Breda</w:t>
            </w:r>
          </w:p>
        </w:tc>
        <w:tc>
          <w:tcPr>
            <w:tcW w:w="807" w:type="dxa"/>
            <w:shd w:val="clear" w:color="auto" w:fill="EFF4FB"/>
            <w:vAlign w:val="center"/>
          </w:tcPr>
          <w:p w:rsidR="00133D4D" w:rsidRPr="00905DEB" w:rsidRDefault="004A766B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905DEB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0861 420323</w:t>
            </w:r>
          </w:p>
        </w:tc>
        <w:tc>
          <w:tcPr>
            <w:tcW w:w="2268" w:type="dxa"/>
            <w:shd w:val="clear" w:color="auto" w:fill="EFF4FB"/>
            <w:vAlign w:val="center"/>
          </w:tcPr>
          <w:p w:rsidR="00133D4D" w:rsidRPr="00CB4F37" w:rsidRDefault="00DF0B18" w:rsidP="00492C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hyperlink r:id="rId8" w:history="1">
              <w:r w:rsidR="004A766B" w:rsidRPr="00905DEB">
                <w:rPr>
                  <w:b w:val="0"/>
                  <w:bCs w:val="0"/>
                  <w:i/>
                  <w:color w:val="17365D" w:themeColor="text2" w:themeShade="BF"/>
                  <w:sz w:val="14"/>
                  <w:szCs w:val="18"/>
                </w:rPr>
                <w:t>roberto.breda@aslteramo.it</w:t>
              </w:r>
            </w:hyperlink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905DEB" w:rsidRPr="00CB4F37" w:rsidTr="0090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  <w:vAlign w:val="center"/>
          </w:tcPr>
          <w:p w:rsidR="00133D4D" w:rsidRPr="00CB4F37" w:rsidRDefault="00133D4D" w:rsidP="00EB2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133D4D" w:rsidRPr="00CB4F37" w:rsidRDefault="00133D4D" w:rsidP="00DF2B39">
            <w:pPr>
              <w:ind w:firstLine="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Default="004A766B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Ing. Andrea</w:t>
            </w:r>
          </w:p>
          <w:p w:rsidR="004A766B" w:rsidRPr="00CB4F37" w:rsidRDefault="004A766B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Di Biagio</w:t>
            </w:r>
          </w:p>
        </w:tc>
        <w:tc>
          <w:tcPr>
            <w:tcW w:w="807" w:type="dxa"/>
            <w:shd w:val="clear" w:color="auto" w:fill="EFF4FB"/>
            <w:vAlign w:val="center"/>
          </w:tcPr>
          <w:p w:rsidR="00133D4D" w:rsidRPr="00905DEB" w:rsidRDefault="004A766B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905DEB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0861-420308</w:t>
            </w:r>
            <w:r w:rsidR="00133D4D" w:rsidRPr="00905DEB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EFF4FB"/>
            <w:vAlign w:val="center"/>
          </w:tcPr>
          <w:p w:rsidR="00133D4D" w:rsidRPr="00CB4F37" w:rsidRDefault="00DF0B18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hyperlink r:id="rId9" w:history="1">
              <w:r w:rsidR="004A766B" w:rsidRPr="00905DEB">
                <w:rPr>
                  <w:b w:val="0"/>
                  <w:bCs w:val="0"/>
                  <w:i/>
                  <w:color w:val="17365D" w:themeColor="text2" w:themeShade="BF"/>
                  <w:sz w:val="14"/>
                  <w:szCs w:val="18"/>
                </w:rPr>
                <w:t>andrea.dibiagio@aslteramo.it</w:t>
              </w:r>
            </w:hyperlink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905DEB" w:rsidRPr="00CB4F37" w:rsidTr="0090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133D4D" w:rsidRPr="00CB4F37" w:rsidRDefault="00133D4D" w:rsidP="00492C26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  <w:vAlign w:val="center"/>
          </w:tcPr>
          <w:p w:rsidR="00133D4D" w:rsidRPr="00CB4F37" w:rsidRDefault="00133D4D" w:rsidP="00EB2A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133D4D" w:rsidRPr="00CB4F37" w:rsidRDefault="00133D4D" w:rsidP="00DF2B39">
            <w:pPr>
              <w:ind w:firstLine="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E526F7" w:rsidRDefault="00E526F7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Ing. Maurizio </w:t>
            </w:r>
          </w:p>
          <w:p w:rsidR="00E526F7" w:rsidRDefault="00E526F7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Baratiri</w:t>
            </w:r>
          </w:p>
          <w:p w:rsidR="004A4FB2" w:rsidRDefault="004A4FB2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905DEB" w:rsidRDefault="00905DEB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Ing.</w:t>
            </w:r>
            <w:r w:rsidR="00905DEB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 </w:t>
            </w: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Ermanno </w:t>
            </w:r>
          </w:p>
          <w:p w:rsidR="00AA1C99" w:rsidRPr="00CB4F37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Teseo </w:t>
            </w:r>
          </w:p>
        </w:tc>
        <w:tc>
          <w:tcPr>
            <w:tcW w:w="807" w:type="dxa"/>
            <w:shd w:val="clear" w:color="auto" w:fill="EFF4FB"/>
            <w:vAlign w:val="center"/>
          </w:tcPr>
          <w:p w:rsidR="00133D4D" w:rsidRPr="00905DEB" w:rsidRDefault="00E526F7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905DEB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0861- 420436</w:t>
            </w: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905DEB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0861-</w:t>
            </w:r>
          </w:p>
          <w:p w:rsidR="00AA1C99" w:rsidRPr="00905DEB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 w:rsidRPr="00905DEB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420336</w:t>
            </w:r>
          </w:p>
        </w:tc>
        <w:tc>
          <w:tcPr>
            <w:tcW w:w="2268" w:type="dxa"/>
            <w:shd w:val="clear" w:color="auto" w:fill="EFF4FB"/>
            <w:vAlign w:val="center"/>
          </w:tcPr>
          <w:p w:rsidR="00133D4D" w:rsidRDefault="00DF0B18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hyperlink r:id="rId10" w:history="1">
              <w:r w:rsidR="00AA1C99" w:rsidRPr="00905DEB">
                <w:rPr>
                  <w:b w:val="0"/>
                  <w:bCs w:val="0"/>
                  <w:i/>
                  <w:color w:val="17365D" w:themeColor="text2" w:themeShade="BF"/>
                  <w:sz w:val="14"/>
                  <w:szCs w:val="18"/>
                </w:rPr>
                <w:t>maurizio.baratiri@aslteramo.it</w:t>
              </w:r>
            </w:hyperlink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  <w:p w:rsidR="00AA1C99" w:rsidRDefault="00905DEB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e</w:t>
            </w:r>
            <w:bookmarkStart w:id="0" w:name="_GoBack"/>
            <w:bookmarkEnd w:id="0"/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rmanno.teseo@aslteram.it </w:t>
            </w:r>
          </w:p>
          <w:p w:rsidR="00AA1C99" w:rsidRPr="00CB4F37" w:rsidRDefault="00AA1C99" w:rsidP="00905D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B461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9771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303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905DEB" w:rsidRPr="00CB4F37" w:rsidTr="0090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 w:val="restart"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lastRenderedPageBreak/>
              <w:t>2</w:t>
            </w:r>
          </w:p>
        </w:tc>
        <w:tc>
          <w:tcPr>
            <w:tcW w:w="1792" w:type="dxa"/>
            <w:vMerge w:val="restart"/>
            <w:shd w:val="clear" w:color="auto" w:fill="EFF4FB"/>
          </w:tcPr>
          <w:p w:rsidR="00133D4D" w:rsidRPr="00CB4F37" w:rsidRDefault="00133D4D" w:rsidP="0088444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PROCEDURE </w:t>
            </w:r>
            <w:r w:rsidR="00884446">
              <w:rPr>
                <w:b w:val="0"/>
                <w:color w:val="17365D" w:themeColor="text2" w:themeShade="BF"/>
                <w:sz w:val="14"/>
                <w:szCs w:val="18"/>
              </w:rPr>
              <w:t>S</w:t>
            </w: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>OPRA SOGLIA COMUNITARIA:</w:t>
            </w:r>
          </w:p>
          <w:p w:rsidR="00133D4D" w:rsidRPr="00CB4F37" w:rsidRDefault="00EB2AA4" w:rsidP="00884446">
            <w:pPr>
              <w:pStyle w:val="Paragrafoelenco"/>
              <w:numPr>
                <w:ilvl w:val="0"/>
                <w:numId w:val="8"/>
              </w:numPr>
              <w:spacing w:before="120" w:after="120"/>
              <w:ind w:left="204" w:hanging="204"/>
              <w:contextualSpacing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  <w:r w:rsidRPr="00CB4F37">
              <w:rPr>
                <w:b w:val="0"/>
                <w:color w:val="17365D" w:themeColor="text2" w:themeShade="BF"/>
                <w:sz w:val="14"/>
                <w:szCs w:val="18"/>
              </w:rPr>
              <w:t xml:space="preserve">Procedure </w:t>
            </w:r>
            <w:r w:rsidR="00884446">
              <w:rPr>
                <w:b w:val="0"/>
                <w:color w:val="17365D" w:themeColor="text2" w:themeShade="BF"/>
                <w:sz w:val="14"/>
                <w:szCs w:val="18"/>
              </w:rPr>
              <w:t>aperte</w:t>
            </w:r>
          </w:p>
        </w:tc>
        <w:tc>
          <w:tcPr>
            <w:tcW w:w="2594" w:type="dxa"/>
            <w:vMerge w:val="restart"/>
            <w:shd w:val="clear" w:color="auto" w:fill="EFF4FB"/>
          </w:tcPr>
          <w:p w:rsidR="00133D4D" w:rsidRDefault="00133D4D" w:rsidP="00DF2B39">
            <w:pPr>
              <w:ind w:firstLine="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  <w:p w:rsidR="00884446" w:rsidRDefault="00884446" w:rsidP="00DF2B39">
            <w:pPr>
              <w:ind w:firstLine="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  <w:p w:rsidR="00884446" w:rsidRDefault="00884446" w:rsidP="00DF2B39">
            <w:pPr>
              <w:ind w:firstLine="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  <w:p w:rsidR="00884446" w:rsidRPr="00E526F7" w:rsidRDefault="00884446" w:rsidP="0088444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  <w:r w:rsidRPr="00E526F7">
              <w:rPr>
                <w:b w:val="0"/>
                <w:color w:val="17365D" w:themeColor="text2" w:themeShade="BF"/>
                <w:sz w:val="14"/>
                <w:szCs w:val="18"/>
              </w:rPr>
              <w:t xml:space="preserve">Art. 60 </w:t>
            </w:r>
            <w:proofErr w:type="spellStart"/>
            <w:r w:rsidRPr="00E526F7">
              <w:rPr>
                <w:b w:val="0"/>
                <w:color w:val="17365D" w:themeColor="text2" w:themeShade="BF"/>
                <w:sz w:val="14"/>
                <w:szCs w:val="18"/>
              </w:rPr>
              <w:t>D.Lgs.</w:t>
            </w:r>
            <w:proofErr w:type="spellEnd"/>
            <w:r w:rsidRPr="00E526F7">
              <w:rPr>
                <w:b w:val="0"/>
                <w:color w:val="17365D" w:themeColor="text2" w:themeShade="BF"/>
                <w:sz w:val="14"/>
                <w:szCs w:val="18"/>
              </w:rPr>
              <w:t xml:space="preserve"> 50/2016</w:t>
            </w:r>
          </w:p>
          <w:p w:rsidR="00884446" w:rsidRPr="00E526F7" w:rsidRDefault="00884446" w:rsidP="00DF2B39">
            <w:pPr>
              <w:ind w:firstLine="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E526F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E526F7" w:rsidRDefault="00E526F7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Geom.</w:t>
            </w:r>
          </w:p>
          <w:p w:rsidR="00133D4D" w:rsidRDefault="00E526F7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Mauro </w:t>
            </w:r>
          </w:p>
          <w:p w:rsidR="00E526F7" w:rsidRPr="00CB4F37" w:rsidRDefault="00E526F7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Cipolletti</w:t>
            </w:r>
          </w:p>
        </w:tc>
        <w:tc>
          <w:tcPr>
            <w:tcW w:w="807" w:type="dxa"/>
            <w:shd w:val="clear" w:color="auto" w:fill="EFF4FB"/>
            <w:vAlign w:val="center"/>
          </w:tcPr>
          <w:p w:rsidR="00133D4D" w:rsidRPr="00CB4F37" w:rsidRDefault="00E526F7" w:rsidP="00737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0861- 420332</w:t>
            </w:r>
          </w:p>
        </w:tc>
        <w:tc>
          <w:tcPr>
            <w:tcW w:w="2268" w:type="dxa"/>
            <w:shd w:val="clear" w:color="auto" w:fill="EFF4FB"/>
            <w:vAlign w:val="center"/>
          </w:tcPr>
          <w:p w:rsidR="00133D4D" w:rsidRPr="00CB4F37" w:rsidRDefault="00E526F7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mauro.cipolletti</w:t>
            </w:r>
            <w:r w:rsidR="007373EA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@aslteramo.it</w:t>
            </w: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905DEB" w:rsidRPr="00CB4F37" w:rsidTr="0090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</w:tcPr>
          <w:p w:rsidR="009A7CAE" w:rsidRPr="00CB4F37" w:rsidRDefault="009A7CAE" w:rsidP="00CB4F37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9A7CAE" w:rsidRPr="00CB4F37" w:rsidRDefault="009A7CAE" w:rsidP="00CB4F37">
            <w:pPr>
              <w:pStyle w:val="Paragrafoelenco"/>
              <w:numPr>
                <w:ilvl w:val="0"/>
                <w:numId w:val="11"/>
              </w:numPr>
              <w:spacing w:before="120" w:after="120"/>
              <w:ind w:left="771" w:hanging="357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9A7CAE" w:rsidRDefault="00E526F7" w:rsidP="00E5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Geom.</w:t>
            </w:r>
          </w:p>
          <w:p w:rsidR="00E526F7" w:rsidRDefault="00E526F7" w:rsidP="00E5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Pio</w:t>
            </w:r>
          </w:p>
          <w:p w:rsidR="00E526F7" w:rsidRDefault="00E526F7" w:rsidP="00E5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Luigi</w:t>
            </w:r>
          </w:p>
          <w:p w:rsidR="00E526F7" w:rsidRPr="009A7CAE" w:rsidRDefault="00E526F7" w:rsidP="00E5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Cecchini</w:t>
            </w:r>
          </w:p>
        </w:tc>
        <w:tc>
          <w:tcPr>
            <w:tcW w:w="807" w:type="dxa"/>
            <w:shd w:val="clear" w:color="auto" w:fill="EFF4FB"/>
            <w:vAlign w:val="center"/>
          </w:tcPr>
          <w:p w:rsidR="009A7CAE" w:rsidRPr="009A7CAE" w:rsidRDefault="009A7CAE" w:rsidP="00737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 w:rsidRPr="009A7CAE">
              <w:rPr>
                <w:b w:val="0"/>
                <w:i/>
                <w:color w:val="17365D" w:themeColor="text2" w:themeShade="BF"/>
                <w:sz w:val="14"/>
                <w:szCs w:val="18"/>
              </w:rPr>
              <w:t xml:space="preserve">0861- </w:t>
            </w:r>
            <w:r w:rsidR="00E526F7">
              <w:rPr>
                <w:b w:val="0"/>
                <w:i/>
                <w:color w:val="17365D" w:themeColor="text2" w:themeShade="BF"/>
                <w:sz w:val="14"/>
                <w:szCs w:val="18"/>
              </w:rPr>
              <w:t>420333</w:t>
            </w:r>
          </w:p>
        </w:tc>
        <w:tc>
          <w:tcPr>
            <w:tcW w:w="2268" w:type="dxa"/>
            <w:shd w:val="clear" w:color="auto" w:fill="EFF4FB"/>
            <w:vAlign w:val="center"/>
          </w:tcPr>
          <w:p w:rsidR="009A7CAE" w:rsidRPr="003C43A0" w:rsidRDefault="00E526F7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pioluigi.cecchini</w:t>
            </w:r>
            <w:r w:rsidR="00DF2B39" w:rsidRPr="003C43A0">
              <w:rPr>
                <w:b w:val="0"/>
                <w:i/>
                <w:color w:val="17365D" w:themeColor="text2" w:themeShade="BF"/>
                <w:sz w:val="14"/>
                <w:szCs w:val="18"/>
              </w:rPr>
              <w:t>@asltermo.it</w:t>
            </w: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9A7CAE" w:rsidRPr="00CB4F37" w:rsidRDefault="009A7CAE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905DEB" w:rsidRPr="00CB4F37" w:rsidTr="0090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Default="00E526F7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Geom.</w:t>
            </w:r>
          </w:p>
          <w:p w:rsidR="00E526F7" w:rsidRDefault="00E526F7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Antonio</w:t>
            </w:r>
          </w:p>
          <w:p w:rsidR="00E526F7" w:rsidRPr="00CB4F37" w:rsidRDefault="00E526F7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Barnabei</w:t>
            </w:r>
          </w:p>
        </w:tc>
        <w:tc>
          <w:tcPr>
            <w:tcW w:w="807" w:type="dxa"/>
            <w:shd w:val="clear" w:color="auto" w:fill="EFF4FB"/>
            <w:vAlign w:val="center"/>
          </w:tcPr>
          <w:p w:rsidR="00133D4D" w:rsidRPr="00CB4F37" w:rsidRDefault="00E526F7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0861- 420334</w:t>
            </w:r>
          </w:p>
        </w:tc>
        <w:tc>
          <w:tcPr>
            <w:tcW w:w="2268" w:type="dxa"/>
            <w:shd w:val="clear" w:color="auto" w:fill="EFF4FB"/>
            <w:vAlign w:val="center"/>
          </w:tcPr>
          <w:p w:rsidR="00133D4D" w:rsidRPr="00CB4F37" w:rsidRDefault="00E526F7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antonio.barnabei</w:t>
            </w:r>
            <w:r w:rsidR="007373EA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@aslteramo.it</w:t>
            </w: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  <w:tr w:rsidR="00905DEB" w:rsidRPr="00CB4F37" w:rsidTr="0090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92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94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375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010" w:type="dxa"/>
            <w:shd w:val="clear" w:color="auto" w:fill="EFF4FB"/>
            <w:vAlign w:val="center"/>
          </w:tcPr>
          <w:p w:rsidR="00133D4D" w:rsidRDefault="004A4FB2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P.-I.</w:t>
            </w:r>
          </w:p>
          <w:p w:rsidR="004A4FB2" w:rsidRDefault="004A4FB2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 xml:space="preserve">Giovanni </w:t>
            </w:r>
          </w:p>
          <w:p w:rsidR="004A4FB2" w:rsidRPr="00CB4F37" w:rsidRDefault="004A4FB2" w:rsidP="00CB4F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Scacchia</w:t>
            </w:r>
          </w:p>
        </w:tc>
        <w:tc>
          <w:tcPr>
            <w:tcW w:w="807" w:type="dxa"/>
            <w:shd w:val="clear" w:color="auto" w:fill="EFF4FB"/>
            <w:vAlign w:val="center"/>
          </w:tcPr>
          <w:p w:rsidR="00AA1C99" w:rsidRDefault="00AA1C99" w:rsidP="00AA1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0861</w:t>
            </w:r>
          </w:p>
          <w:p w:rsidR="00133D4D" w:rsidRPr="00CB4F37" w:rsidRDefault="00AA1C99" w:rsidP="00AA1C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i/>
                <w:color w:val="17365D" w:themeColor="text2" w:themeShade="BF"/>
                <w:sz w:val="14"/>
                <w:szCs w:val="18"/>
              </w:rPr>
              <w:t>88</w:t>
            </w:r>
            <w:r w:rsidR="004A4FB2">
              <w:rPr>
                <w:b w:val="0"/>
                <w:i/>
                <w:color w:val="17365D" w:themeColor="text2" w:themeShade="BF"/>
                <w:sz w:val="14"/>
                <w:szCs w:val="18"/>
              </w:rPr>
              <w:t>38501</w:t>
            </w:r>
          </w:p>
        </w:tc>
        <w:tc>
          <w:tcPr>
            <w:tcW w:w="2268" w:type="dxa"/>
            <w:shd w:val="clear" w:color="auto" w:fill="EFF4FB"/>
            <w:vAlign w:val="center"/>
          </w:tcPr>
          <w:p w:rsidR="00133D4D" w:rsidRPr="00CB4F37" w:rsidRDefault="004A4FB2" w:rsidP="004A4F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  <w:r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giovanni.scacchia</w:t>
            </w:r>
            <w:r w:rsidR="007373EA"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  <w:t>@aslteramo.it</w:t>
            </w:r>
          </w:p>
        </w:tc>
        <w:tc>
          <w:tcPr>
            <w:tcW w:w="85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12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70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59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1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70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87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2536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96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511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443" w:type="dxa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17365D" w:themeColor="text2" w:themeShade="BF"/>
                <w:sz w:val="14"/>
                <w:szCs w:val="18"/>
              </w:rPr>
            </w:pPr>
          </w:p>
        </w:tc>
        <w:tc>
          <w:tcPr>
            <w:tcW w:w="1859" w:type="dxa"/>
            <w:gridSpan w:val="3"/>
            <w:vMerge/>
            <w:shd w:val="clear" w:color="auto" w:fill="EFF4FB"/>
            <w:vAlign w:val="center"/>
          </w:tcPr>
          <w:p w:rsidR="00133D4D" w:rsidRPr="00CB4F37" w:rsidRDefault="00133D4D" w:rsidP="006670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17365D" w:themeColor="text2" w:themeShade="BF"/>
                <w:sz w:val="14"/>
                <w:szCs w:val="18"/>
              </w:rPr>
            </w:pPr>
          </w:p>
        </w:tc>
      </w:tr>
    </w:tbl>
    <w:p w:rsidR="00492C26" w:rsidRPr="00CB4F37" w:rsidRDefault="00492C26" w:rsidP="00DF2B39">
      <w:pPr>
        <w:rPr>
          <w:sz w:val="18"/>
        </w:rPr>
      </w:pPr>
    </w:p>
    <w:sectPr w:rsidR="00492C26" w:rsidRPr="00CB4F37" w:rsidSect="00531D11">
      <w:headerReference w:type="default" r:id="rId11"/>
      <w:footerReference w:type="default" r:id="rId12"/>
      <w:pgSz w:w="31639" w:h="12474" w:orient="landscape" w:code="258"/>
      <w:pgMar w:top="2240" w:right="680" w:bottom="1985" w:left="1134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B18" w:rsidRDefault="00DF0B18" w:rsidP="00492C26">
      <w:pPr>
        <w:spacing w:after="0" w:line="240" w:lineRule="auto"/>
      </w:pPr>
      <w:r>
        <w:separator/>
      </w:r>
    </w:p>
  </w:endnote>
  <w:endnote w:type="continuationSeparator" w:id="0">
    <w:p w:rsidR="00DF0B18" w:rsidRDefault="00DF0B18" w:rsidP="0049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DC" w:rsidRDefault="005E20C6" w:rsidP="000A545A">
    <w:pPr>
      <w:pStyle w:val="Pidipagina"/>
      <w:tabs>
        <w:tab w:val="clear" w:pos="4819"/>
        <w:tab w:val="clear" w:pos="9638"/>
        <w:tab w:val="right" w:pos="29825"/>
      </w:tabs>
      <w:jc w:val="center"/>
    </w:pPr>
    <w:r>
      <w:fldChar w:fldCharType="begin"/>
    </w:r>
    <w:r w:rsidR="006303DC">
      <w:instrText xml:space="preserve"> TIME \@ "d MMMM yyyy" </w:instrText>
    </w:r>
    <w:r>
      <w:fldChar w:fldCharType="separate"/>
    </w:r>
    <w:r w:rsidR="00905DEB">
      <w:rPr>
        <w:noProof/>
      </w:rPr>
      <w:t>30 luglio 2019</w:t>
    </w:r>
    <w:r>
      <w:fldChar w:fldCharType="end"/>
    </w:r>
    <w:r w:rsidR="006303DC">
      <w:tab/>
      <w:t xml:space="preserve">Pag. </w:t>
    </w:r>
    <w:r>
      <w:fldChar w:fldCharType="begin"/>
    </w:r>
    <w:r w:rsidR="006303DC">
      <w:instrText>PAGE   \* MERGEFORMAT</w:instrText>
    </w:r>
    <w:r>
      <w:fldChar w:fldCharType="separate"/>
    </w:r>
    <w:r w:rsidR="00905DE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B18" w:rsidRDefault="00DF0B18" w:rsidP="00492C26">
      <w:pPr>
        <w:spacing w:after="0" w:line="240" w:lineRule="auto"/>
      </w:pPr>
      <w:r>
        <w:separator/>
      </w:r>
    </w:p>
  </w:footnote>
  <w:footnote w:type="continuationSeparator" w:id="0">
    <w:p w:rsidR="00DF0B18" w:rsidRDefault="00DF0B18" w:rsidP="0049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F92" w:rsidRDefault="000A545A" w:rsidP="0044202E">
    <w:pPr>
      <w:pStyle w:val="Intestazione"/>
      <w:ind w:left="-426"/>
      <w:rPr>
        <w:rFonts w:ascii="Cambria" w:hAnsi="Cambria"/>
        <w:b/>
        <w:caps/>
      </w:rPr>
    </w:pPr>
    <w:r>
      <w:rPr>
        <w:rFonts w:ascii="Cambria" w:hAnsi="Cambria"/>
        <w:b/>
        <w:caps/>
        <w:noProof/>
        <w:lang w:eastAsia="it-IT"/>
      </w:rPr>
      <w:drawing>
        <wp:inline distT="0" distB="0" distL="0" distR="0">
          <wp:extent cx="876300" cy="551517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51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03DC" w:rsidRPr="0097711F" w:rsidRDefault="006303DC" w:rsidP="0044202E">
    <w:pPr>
      <w:pStyle w:val="Intestazione"/>
      <w:ind w:left="-426"/>
      <w:rPr>
        <w:rFonts w:ascii="Cambria" w:hAnsi="Cambria"/>
        <w:sz w:val="24"/>
        <w:szCs w:val="24"/>
      </w:rPr>
    </w:pPr>
    <w:r w:rsidRPr="0097711F">
      <w:rPr>
        <w:rFonts w:ascii="Cambria" w:hAnsi="Cambria"/>
      </w:rPr>
      <w:t>Unità Operativa</w:t>
    </w:r>
    <w:r w:rsidR="003C3F95" w:rsidRPr="003C3F95">
      <w:rPr>
        <w:rFonts w:ascii="Cambria" w:hAnsi="Cambria"/>
      </w:rPr>
      <w:t xml:space="preserve"> </w:t>
    </w:r>
    <w:r w:rsidR="00654CB5">
      <w:rPr>
        <w:rFonts w:ascii="Cambria" w:hAnsi="Cambria"/>
      </w:rPr>
      <w:t>PATRIMONIO, LAVORI E MANUTENZIONI</w:t>
    </w:r>
    <w:r w:rsidR="003C3F95">
      <w:rPr>
        <w:rFonts w:ascii="Cambria" w:hAnsi="Cambria"/>
      </w:rPr>
      <w:t xml:space="preserve"> </w:t>
    </w:r>
    <w:r w:rsidRPr="0097711F">
      <w:rPr>
        <w:rFonts w:ascii="Cambria" w:hAnsi="Cambria"/>
      </w:rPr>
      <w:t>__</w:t>
    </w:r>
    <w:r w:rsidR="00654CB5">
      <w:rPr>
        <w:rFonts w:ascii="Cambria" w:hAnsi="Cambria"/>
      </w:rPr>
      <w:t>________________ Direttore U.O. Ing. Corrado Foglia</w:t>
    </w:r>
    <w:r w:rsidRPr="0097711F">
      <w:rPr>
        <w:rFonts w:ascii="Cambria" w:hAnsi="Cambria"/>
      </w:rPr>
      <w:t xml:space="preserve">______________________/ Tel. </w:t>
    </w:r>
    <w:r w:rsidR="003C3F95">
      <w:rPr>
        <w:rFonts w:ascii="Cambria" w:hAnsi="Cambria"/>
      </w:rPr>
      <w:t xml:space="preserve">0861 </w:t>
    </w:r>
    <w:r w:rsidR="00654CB5">
      <w:rPr>
        <w:rFonts w:ascii="Cambria" w:hAnsi="Cambria"/>
      </w:rPr>
      <w:t>420320</w:t>
    </w:r>
    <w:r w:rsidR="00EB2AA4">
      <w:rPr>
        <w:rFonts w:ascii="Cambria" w:hAnsi="Cambria"/>
      </w:rPr>
      <w:t>_________</w:t>
    </w:r>
    <w:r w:rsidRPr="0097711F">
      <w:rPr>
        <w:rFonts w:ascii="Cambria" w:hAnsi="Cambria"/>
      </w:rPr>
      <w:t>_ / E-mail</w:t>
    </w:r>
    <w:r w:rsidR="00EB2AA4">
      <w:rPr>
        <w:rFonts w:ascii="Cambria" w:hAnsi="Cambria"/>
        <w:sz w:val="24"/>
        <w:szCs w:val="24"/>
      </w:rPr>
      <w:t>:</w:t>
    </w:r>
    <w:r w:rsidR="00654CB5">
      <w:rPr>
        <w:rFonts w:ascii="Cambria" w:hAnsi="Cambria"/>
        <w:sz w:val="24"/>
        <w:szCs w:val="24"/>
      </w:rPr>
      <w:t xml:space="preserve"> corrado.foglia</w:t>
    </w:r>
    <w:r w:rsidR="003C3F95">
      <w:rPr>
        <w:rFonts w:ascii="Cambria" w:hAnsi="Cambria"/>
        <w:sz w:val="24"/>
        <w:szCs w:val="24"/>
      </w:rPr>
      <w:t>@asltera</w:t>
    </w:r>
    <w:r w:rsidR="00BA2FA8">
      <w:rPr>
        <w:rFonts w:ascii="Cambria" w:hAnsi="Cambria"/>
        <w:sz w:val="24"/>
        <w:szCs w:val="24"/>
      </w:rPr>
      <w:t>mo.it</w:t>
    </w:r>
  </w:p>
  <w:p w:rsidR="007C17B0" w:rsidRDefault="007C17B0" w:rsidP="0044202E">
    <w:pPr>
      <w:pStyle w:val="Intestazione"/>
      <w:ind w:left="-426"/>
      <w:rPr>
        <w:rFonts w:ascii="Cambria" w:hAnsi="Cambria"/>
        <w:sz w:val="24"/>
        <w:szCs w:val="24"/>
      </w:rPr>
    </w:pPr>
  </w:p>
  <w:p w:rsidR="007C17B0" w:rsidRDefault="007373EA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  <w:r>
      <w:rPr>
        <w:rFonts w:ascii="Cambria" w:hAnsi="Cambria"/>
        <w:b/>
        <w:caps/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-377190</wp:posOffset>
              </wp:positionH>
              <wp:positionV relativeFrom="paragraph">
                <wp:posOffset>62230</wp:posOffset>
              </wp:positionV>
              <wp:extent cx="2047875" cy="257175"/>
              <wp:effectExtent l="0" t="0" r="28575" b="285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47875" cy="257175"/>
                      </a:xfrm>
                      <a:prstGeom prst="rect">
                        <a:avLst/>
                      </a:prstGeom>
                      <a:solidFill>
                        <a:srgbClr val="ECF1F8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7C17B0" w:rsidRPr="00100F06" w:rsidRDefault="00100F06" w:rsidP="007C17B0">
                          <w:pP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i/>
                              <w:sz w:val="24"/>
                              <w:szCs w:val="24"/>
                            </w:rPr>
                            <w:t>PROCEDIMENTI D’UFFICIO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29.7pt;margin-top:4.9pt;width:161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" fillcolor="#ecf1f8" strokeweight=".5pt">
              <v:path arrowok="t"/>
              <v:textbox>
                <w:txbxContent>
                  <w:p w:rsidR="007C17B0" w:rsidRPr="00100F06" w:rsidRDefault="00100F06" w:rsidP="007C17B0">
                    <w:pP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/>
                        <w:b/>
                        <w:i/>
                        <w:sz w:val="24"/>
                        <w:szCs w:val="24"/>
                      </w:rPr>
                      <w:t>PROCEDIMENTI D’UFFICIO</w:t>
                    </w:r>
                  </w:p>
                </w:txbxContent>
              </v:textbox>
            </v:shape>
          </w:pict>
        </mc:Fallback>
      </mc:AlternateContent>
    </w:r>
    <w:r w:rsidR="007C17B0">
      <w:rPr>
        <w:rFonts w:ascii="Cambria" w:hAnsi="Cambria"/>
        <w:sz w:val="24"/>
        <w:szCs w:val="24"/>
      </w:rPr>
      <w:tab/>
    </w:r>
  </w:p>
  <w:p w:rsidR="007C17B0" w:rsidRDefault="007C17B0" w:rsidP="007C17B0">
    <w:pPr>
      <w:pStyle w:val="Intestazione"/>
      <w:tabs>
        <w:tab w:val="clear" w:pos="9638"/>
        <w:tab w:val="left" w:pos="4819"/>
      </w:tabs>
      <w:ind w:left="-426"/>
      <w:rPr>
        <w:rFonts w:ascii="Cambria" w:hAnsi="Cambria"/>
        <w:sz w:val="24"/>
        <w:szCs w:val="24"/>
      </w:rPr>
    </w:pPr>
  </w:p>
  <w:p w:rsidR="007C17B0" w:rsidRPr="00644BA5" w:rsidRDefault="007C17B0" w:rsidP="0044202E">
    <w:pPr>
      <w:pStyle w:val="Intestazione"/>
      <w:ind w:left="-426"/>
      <w:rPr>
        <w:rFonts w:ascii="Cambria" w:hAnsi="Cambri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50E1"/>
    <w:multiLevelType w:val="hybridMultilevel"/>
    <w:tmpl w:val="671ABE3E"/>
    <w:lvl w:ilvl="0" w:tplc="E704334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3527"/>
    <w:multiLevelType w:val="hybridMultilevel"/>
    <w:tmpl w:val="B9E05C20"/>
    <w:lvl w:ilvl="0" w:tplc="9488D3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633C9"/>
    <w:multiLevelType w:val="hybridMultilevel"/>
    <w:tmpl w:val="B8D8D97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3DBF7C73"/>
    <w:multiLevelType w:val="multilevel"/>
    <w:tmpl w:val="1DDCC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o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F196E3A"/>
    <w:multiLevelType w:val="multilevel"/>
    <w:tmpl w:val="C908C9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B93381"/>
    <w:multiLevelType w:val="hybridMultilevel"/>
    <w:tmpl w:val="158C129A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59C51C5F"/>
    <w:multiLevelType w:val="hybridMultilevel"/>
    <w:tmpl w:val="3AB464C0"/>
    <w:lvl w:ilvl="0" w:tplc="829401F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10F1F"/>
    <w:multiLevelType w:val="hybridMultilevel"/>
    <w:tmpl w:val="9DB83A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B45C5"/>
    <w:multiLevelType w:val="hybridMultilevel"/>
    <w:tmpl w:val="3BBC2EB0"/>
    <w:lvl w:ilvl="0" w:tplc="698A49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17CF5"/>
    <w:multiLevelType w:val="hybridMultilevel"/>
    <w:tmpl w:val="DC4E5610"/>
    <w:lvl w:ilvl="0" w:tplc="38F2178A">
      <w:start w:val="1"/>
      <w:numFmt w:val="decimal"/>
      <w:pStyle w:val="Titolo2"/>
      <w:lvlText w:val="1.%1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EF72A12"/>
    <w:multiLevelType w:val="hybridMultilevel"/>
    <w:tmpl w:val="990E2E60"/>
    <w:lvl w:ilvl="0" w:tplc="93EE8B76">
      <w:start w:val="1"/>
      <w:numFmt w:val="decimal"/>
      <w:pStyle w:val="Titolo1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D8"/>
    <w:rsid w:val="000037DB"/>
    <w:rsid w:val="00005010"/>
    <w:rsid w:val="00005358"/>
    <w:rsid w:val="000871CD"/>
    <w:rsid w:val="000A545A"/>
    <w:rsid w:val="000D6D98"/>
    <w:rsid w:val="000E5E6B"/>
    <w:rsid w:val="00100F06"/>
    <w:rsid w:val="00133D4D"/>
    <w:rsid w:val="0015469B"/>
    <w:rsid w:val="00194A08"/>
    <w:rsid w:val="001B683A"/>
    <w:rsid w:val="00213DF8"/>
    <w:rsid w:val="002904AC"/>
    <w:rsid w:val="002A6EB1"/>
    <w:rsid w:val="00326D92"/>
    <w:rsid w:val="00326F5C"/>
    <w:rsid w:val="00332261"/>
    <w:rsid w:val="00380BEB"/>
    <w:rsid w:val="003C3F84"/>
    <w:rsid w:val="003C3F95"/>
    <w:rsid w:val="003C43A0"/>
    <w:rsid w:val="003C68D9"/>
    <w:rsid w:val="003F21A1"/>
    <w:rsid w:val="004413C9"/>
    <w:rsid w:val="0044202E"/>
    <w:rsid w:val="00492C26"/>
    <w:rsid w:val="004977AC"/>
    <w:rsid w:val="004A4FB2"/>
    <w:rsid w:val="004A766B"/>
    <w:rsid w:val="004D0F92"/>
    <w:rsid w:val="005007BB"/>
    <w:rsid w:val="00506E04"/>
    <w:rsid w:val="00531D11"/>
    <w:rsid w:val="005456AF"/>
    <w:rsid w:val="0057568A"/>
    <w:rsid w:val="00597ED8"/>
    <w:rsid w:val="005B7E08"/>
    <w:rsid w:val="005C02CB"/>
    <w:rsid w:val="005E20C6"/>
    <w:rsid w:val="005E6791"/>
    <w:rsid w:val="005F2563"/>
    <w:rsid w:val="006303DC"/>
    <w:rsid w:val="00644BA5"/>
    <w:rsid w:val="00654CB5"/>
    <w:rsid w:val="00655B6B"/>
    <w:rsid w:val="006670E7"/>
    <w:rsid w:val="00675D04"/>
    <w:rsid w:val="006C43E2"/>
    <w:rsid w:val="006F6DA7"/>
    <w:rsid w:val="00733A3F"/>
    <w:rsid w:val="007373EA"/>
    <w:rsid w:val="00775B4B"/>
    <w:rsid w:val="007C17B0"/>
    <w:rsid w:val="00810E30"/>
    <w:rsid w:val="0081191D"/>
    <w:rsid w:val="008247A0"/>
    <w:rsid w:val="00884446"/>
    <w:rsid w:val="008A52A4"/>
    <w:rsid w:val="008A6ED7"/>
    <w:rsid w:val="008E4A36"/>
    <w:rsid w:val="00905DEB"/>
    <w:rsid w:val="00964868"/>
    <w:rsid w:val="009762A3"/>
    <w:rsid w:val="0097711F"/>
    <w:rsid w:val="009A022B"/>
    <w:rsid w:val="009A7CAE"/>
    <w:rsid w:val="009B3C56"/>
    <w:rsid w:val="009E288A"/>
    <w:rsid w:val="00A0442D"/>
    <w:rsid w:val="00A136CC"/>
    <w:rsid w:val="00A40A1D"/>
    <w:rsid w:val="00A44573"/>
    <w:rsid w:val="00A45F83"/>
    <w:rsid w:val="00A80681"/>
    <w:rsid w:val="00AA1C99"/>
    <w:rsid w:val="00AB2D7A"/>
    <w:rsid w:val="00AD1B90"/>
    <w:rsid w:val="00AE6121"/>
    <w:rsid w:val="00B43277"/>
    <w:rsid w:val="00B77FFB"/>
    <w:rsid w:val="00BA2FA8"/>
    <w:rsid w:val="00BB2655"/>
    <w:rsid w:val="00BB76CB"/>
    <w:rsid w:val="00BF4240"/>
    <w:rsid w:val="00C05708"/>
    <w:rsid w:val="00C46993"/>
    <w:rsid w:val="00C502E8"/>
    <w:rsid w:val="00CB08CF"/>
    <w:rsid w:val="00CB4F37"/>
    <w:rsid w:val="00CD157F"/>
    <w:rsid w:val="00CE3AB0"/>
    <w:rsid w:val="00D07DBA"/>
    <w:rsid w:val="00D213C6"/>
    <w:rsid w:val="00D21910"/>
    <w:rsid w:val="00DF0B18"/>
    <w:rsid w:val="00DF2B39"/>
    <w:rsid w:val="00E11341"/>
    <w:rsid w:val="00E36386"/>
    <w:rsid w:val="00E526F7"/>
    <w:rsid w:val="00E74D78"/>
    <w:rsid w:val="00EB2AA4"/>
    <w:rsid w:val="00EB7CC3"/>
    <w:rsid w:val="00F91973"/>
    <w:rsid w:val="00FB482B"/>
    <w:rsid w:val="00FC109B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6C15B-F49F-4601-8F5A-11CC8653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3C56"/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56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563"/>
    <w:pPr>
      <w:keepNext/>
      <w:keepLines/>
      <w:numPr>
        <w:numId w:val="5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563"/>
    <w:pPr>
      <w:keepNext/>
      <w:keepLines/>
      <w:numPr>
        <w:ilvl w:val="2"/>
        <w:numId w:val="6"/>
      </w:numPr>
      <w:tabs>
        <w:tab w:val="left" w:pos="1843"/>
      </w:tabs>
      <w:spacing w:before="200" w:after="0"/>
      <w:ind w:left="1701" w:hanging="425"/>
      <w:outlineLvl w:val="2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56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563"/>
    <w:rPr>
      <w:rFonts w:asciiTheme="majorHAnsi" w:eastAsiaTheme="majorEastAsia" w:hAnsiTheme="majorHAnsi" w:cstheme="majorBidi"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563"/>
    <w:rPr>
      <w:rFonts w:asciiTheme="majorHAnsi" w:eastAsiaTheme="majorEastAsia" w:hAnsiTheme="majorHAnsi" w:cstheme="majorBidi"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2C26"/>
  </w:style>
  <w:style w:type="paragraph" w:styleId="Pidipagina">
    <w:name w:val="footer"/>
    <w:basedOn w:val="Normale"/>
    <w:link w:val="PidipaginaCarattere"/>
    <w:uiPriority w:val="99"/>
    <w:unhideWhenUsed/>
    <w:rsid w:val="00492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C26"/>
  </w:style>
  <w:style w:type="table" w:styleId="Grigliatabella">
    <w:name w:val="Table Grid"/>
    <w:basedOn w:val="Tabellanormale"/>
    <w:uiPriority w:val="59"/>
    <w:rsid w:val="0049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492C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492C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492C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492C2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medio2">
    <w:name w:val="Medium Shading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rsid w:val="00492C2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chiara-Colore5">
    <w:name w:val="Light Grid Accent 5"/>
    <w:basedOn w:val="Tabellanormale"/>
    <w:uiPriority w:val="62"/>
    <w:rsid w:val="00492C2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A6ED7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A6ED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A6ED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A6ED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4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A022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A7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o.breda@aslteram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urizio.baratiri@aslteram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a.dibiagio@aslteramo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86DA-01AE-469D-87C8-60CA1BC7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Ufficio Formazione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Sabatini Alfredo</dc:creator>
  <cp:lastModifiedBy>De Santis Simone</cp:lastModifiedBy>
  <cp:revision>2</cp:revision>
  <dcterms:created xsi:type="dcterms:W3CDTF">2019-07-30T14:40:00Z</dcterms:created>
  <dcterms:modified xsi:type="dcterms:W3CDTF">2019-07-30T14:40:00Z</dcterms:modified>
</cp:coreProperties>
</file>